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61" w:rsidRPr="00734A61" w:rsidRDefault="00734A61" w:rsidP="00734A6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:rsidR="00734A61" w:rsidRPr="00734A61" w:rsidRDefault="00734A61" w:rsidP="00734A61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734A61" w:rsidRPr="00734A61" w:rsidRDefault="00734A61" w:rsidP="00734A61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:rsidR="00734A61" w:rsidRPr="00734A61" w:rsidRDefault="00734A61" w:rsidP="00734A61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734A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734A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734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734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, услуг для обеспечения муниципальных нужд на 2023 год (№</w:t>
      </w:r>
      <w:r w:rsidRPr="00734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1.41) по итогам проведения открытого аукциона (извещение о закупке товаров, работ, услуг для обеспечения государственных (муниципальных) нужд от ______ 2023 года, протокол </w:t>
      </w:r>
      <w:r w:rsidRPr="00734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34A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734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настоящему договору «Подрядчик» обязуется в установленный Договором срок по заданию «Заказчика» </w:t>
      </w:r>
      <w:r w:rsidR="003539E3" w:rsidRPr="003539E3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определенные сметной документацией работы  (далее</w:t>
      </w:r>
      <w:proofErr w:type="gramEnd"/>
      <w:r w:rsidR="003539E3" w:rsidRPr="00353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3539E3" w:rsidRPr="00353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Работы) </w:t>
      </w:r>
      <w:r w:rsidR="003539E3">
        <w:rPr>
          <w:rFonts w:ascii="Times New Roman" w:eastAsia="Calibri" w:hAnsi="Times New Roman" w:cs="Times New Roman"/>
          <w:color w:val="000000"/>
          <w:sz w:val="24"/>
          <w:szCs w:val="24"/>
        </w:rPr>
        <w:t>на объекте: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39E3" w:rsidRPr="003539E3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 микрорайона «Липканы»</w:t>
      </w:r>
      <w:r w:rsidR="003539E3" w:rsidRPr="00353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(электромонтажные работы)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,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  <w:proofErr w:type="gramEnd"/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4A61" w:rsidRPr="007C7922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в соответствии с подпунктом __ пункта __ статьи ____ Закона о закупках и </w:t>
      </w:r>
      <w:bookmarkStart w:id="0" w:name="_Hlk68848554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Приложением к Решению № 20 от 20 июля 2023 года 42 сессии 26 созыва Бендерского городского совета народных депутатов «Программа расходования средств целевого сбора с граждан на благоустройство территории города Бендеры на 2023 год»</w:t>
      </w:r>
      <w:bookmarkEnd w:id="0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 подстатье экономической классификации расходов бюджета «Осуществление специальных программ»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(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290 00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0) по объекту: </w:t>
      </w:r>
      <w:r w:rsidR="007C792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7C7922" w:rsidRPr="007C7922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 микрорайона «Липканы»</w:t>
      </w:r>
      <w:r w:rsidR="007C7922" w:rsidRPr="007C7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C7922" w:rsidRPr="007C7922">
        <w:rPr>
          <w:rFonts w:ascii="Times New Roman" w:eastAsia="Calibri" w:hAnsi="Times New Roman" w:cs="Times New Roman"/>
          <w:color w:val="000000"/>
          <w:sz w:val="24"/>
          <w:szCs w:val="24"/>
        </w:rPr>
        <w:t>(электромонтажные работы)</w:t>
      </w:r>
      <w:r w:rsidRPr="007C7922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аукциона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 местный бюджет (</w:t>
      </w:r>
      <w:r w:rsidR="00EA0C6C"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расходования средств целевого сбора с граждан на благоустройство территории города Бендеры на 2023 год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734A61" w:rsidRPr="00734A61" w:rsidRDefault="00734A61" w:rsidP="00734A61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«Подрядчику» предварительную оплату (аванс) в размере 50 (пятьдесят) % от цены Договора (цены работ).</w:t>
      </w:r>
      <w:proofErr w:type="gramEnd"/>
    </w:p>
    <w:p w:rsidR="00734A61" w:rsidRPr="00734A61" w:rsidRDefault="00734A61" w:rsidP="00734A61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734A61">
        <w:rPr>
          <w:rFonts w:ascii="Times New Roman" w:eastAsia="Calibri" w:hAnsi="Times New Roman" w:cs="Times New Roman"/>
          <w:color w:val="000000"/>
        </w:rPr>
        <w:t xml:space="preserve"> </w:t>
      </w:r>
    </w:p>
    <w:p w:rsidR="00734A61" w:rsidRPr="00734A61" w:rsidRDefault="00734A61" w:rsidP="00734A61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734A61">
        <w:rPr>
          <w:rFonts w:ascii="Times New Roman" w:eastAsia="Calibri" w:hAnsi="Times New Roman" w:cs="Times New Roman"/>
          <w:color w:val="000000"/>
        </w:rPr>
        <w:t xml:space="preserve">          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«Заказчик» производит оплату «Подрядчику» за фактически выполненные работы по мере поступления бюджетного финансирования на счет «Заказчика» на основании актов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  <w:proofErr w:type="gramEnd"/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расчётный счёт «Подрядчика», указанный в разделе 12 настоящего Договора.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3.1. «Подрядчик» обязан приступить к выполнению работ __________________(начальный срок выполнения работ) и завершить их выполнение не позднее </w:t>
      </w:r>
      <w:r w:rsidR="00EA0C6C">
        <w:rPr>
          <w:rFonts w:ascii="Times New Roman" w:eastAsia="Calibri" w:hAnsi="Times New Roman" w:cs="Times New Roman"/>
          <w:color w:val="000000"/>
          <w:sz w:val="24"/>
          <w:szCs w:val="24"/>
        </w:rPr>
        <w:t>01 октября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года (конечный срок выполнения работ).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противном случае «Заказчик» в этот же срок направляет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«Подрядчику» в письменной форме мотивированный отказ от подписания акта </w:t>
      </w:r>
      <w:r w:rsidRPr="00734A61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734A6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734A6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734A6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734A61" w:rsidRPr="00734A61" w:rsidRDefault="00734A61" w:rsidP="00734A61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4.2.8.</w:t>
      </w:r>
      <w:r w:rsidRPr="00734A61">
        <w:rPr>
          <w:rFonts w:ascii="Calibri" w:eastAsia="Calibri" w:hAnsi="Calibri" w:cs="Times New Roman"/>
          <w:color w:val="000000"/>
        </w:rPr>
        <w:t xml:space="preserve">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734A61">
        <w:rPr>
          <w:rFonts w:ascii="Calibri" w:eastAsia="Calibri" w:hAnsi="Calibri" w:cs="Times New Roman"/>
          <w:color w:val="000000"/>
        </w:rPr>
        <w:t xml:space="preserve">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4.3.8. заявить мотивированный отказ от подписания акта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734A61" w:rsidRPr="00734A61" w:rsidRDefault="00734A61" w:rsidP="00734A61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734A6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734A61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  <w:proofErr w:type="gramEnd"/>
    </w:p>
    <w:p w:rsidR="00734A61" w:rsidRPr="00734A61" w:rsidRDefault="00734A61" w:rsidP="00734A61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 Гарантийный срок на выполненные работы (результат работ) составляет не менее 5 (пяти) лет с момента подписания Сторонами акта сдачи - приемки выполненных работ.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6. Особые условия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</w:t>
      </w:r>
      <w:proofErr w:type="gramEnd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договоре генерального подряда.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</w:t>
      </w: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разницы. 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6.1.6. генеральный подрядчик, подрядные и субподрядные организации обязаны не позднее 15 января 2024 года </w:t>
      </w: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</w:t>
      </w:r>
      <w:proofErr w:type="gramEnd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оказанных услуг в общей стоимости работ; 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справки по каждому объекту в разрезе </w:t>
      </w:r>
      <w:proofErr w:type="gramStart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, местных бюджетов и бюджетов внебюджетных фондов предоставляют: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:rsidR="00734A61" w:rsidRPr="00734A61" w:rsidRDefault="00734A61" w:rsidP="00734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A61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734A61" w:rsidRPr="00734A61" w:rsidRDefault="00734A61" w:rsidP="00734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</w:t>
      </w:r>
      <w:proofErr w:type="gramStart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</w:t>
      </w:r>
      <w:proofErr w:type="gramEnd"/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негативными последствиями внешних факторов" (САЗ 22-21).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  <w:r w:rsidR="00AA60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:rsidR="00734A61" w:rsidRPr="00734A61" w:rsidRDefault="00734A61" w:rsidP="00734A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аукциона</w:t>
      </w:r>
      <w:r w:rsidRPr="00734A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4A61" w:rsidRPr="00734A61" w:rsidRDefault="00734A61" w:rsidP="00EA0C6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color w:val="000000"/>
          <w:sz w:val="24"/>
          <w:szCs w:val="24"/>
        </w:rPr>
        <w:t>11.7.2. Поэтапный план - график выполнения работ.</w:t>
      </w:r>
    </w:p>
    <w:p w:rsidR="00734A61" w:rsidRPr="00734A61" w:rsidRDefault="00734A61" w:rsidP="00734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A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  <w:bookmarkStart w:id="1" w:name="_GoBack"/>
      <w:bookmarkEnd w:id="1"/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734A61" w:rsidRPr="00734A61" w:rsidTr="008672A0">
        <w:tc>
          <w:tcPr>
            <w:tcW w:w="4933" w:type="dxa"/>
          </w:tcPr>
          <w:p w:rsidR="00734A61" w:rsidRPr="00734A61" w:rsidRDefault="00734A61" w:rsidP="00734A61">
            <w:pPr>
              <w:jc w:val="center"/>
              <w:rPr>
                <w:rFonts w:eastAsia="Calibri" w:cs="Times New Roman"/>
                <w:color w:val="000000"/>
              </w:rPr>
            </w:pPr>
            <w:bookmarkStart w:id="2" w:name="_Hlk69732937"/>
            <w:r w:rsidRPr="00734A61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734A61" w:rsidRPr="00734A61" w:rsidRDefault="00734A61" w:rsidP="00734A61">
            <w:pPr>
              <w:jc w:val="center"/>
              <w:rPr>
                <w:rFonts w:eastAsia="Calibri" w:cs="Times New Roman"/>
                <w:color w:val="000000"/>
              </w:rPr>
            </w:pPr>
            <w:r w:rsidRPr="00734A61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734A61" w:rsidRPr="00734A61" w:rsidTr="008672A0">
        <w:tc>
          <w:tcPr>
            <w:tcW w:w="4933" w:type="dxa"/>
          </w:tcPr>
          <w:p w:rsidR="00734A61" w:rsidRPr="00734A61" w:rsidRDefault="00734A61" w:rsidP="00734A61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734A61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734A61" w:rsidRPr="00734A61" w:rsidRDefault="00734A61" w:rsidP="00734A61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734A61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734A61" w:rsidRPr="00734A61" w:rsidRDefault="00734A61" w:rsidP="00734A61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34A61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734A61">
              <w:rPr>
                <w:rFonts w:eastAsia="Calibri" w:cs="Times New Roman"/>
                <w:color w:val="000000"/>
                <w:szCs w:val="24"/>
              </w:rPr>
              <w:t>г</w:t>
            </w:r>
            <w:proofErr w:type="gramStart"/>
            <w:r w:rsidRPr="00734A61">
              <w:rPr>
                <w:rFonts w:eastAsia="Calibri" w:cs="Times New Roman"/>
                <w:color w:val="000000"/>
                <w:szCs w:val="24"/>
              </w:rPr>
              <w:t>.Б</w:t>
            </w:r>
            <w:proofErr w:type="gramEnd"/>
            <w:r w:rsidRPr="00734A61">
              <w:rPr>
                <w:rFonts w:eastAsia="Calibri" w:cs="Times New Roman"/>
                <w:color w:val="000000"/>
                <w:szCs w:val="24"/>
              </w:rPr>
              <w:t>ендеры</w:t>
            </w:r>
            <w:proofErr w:type="spellEnd"/>
            <w:r w:rsidRPr="00734A61">
              <w:rPr>
                <w:rFonts w:eastAsia="Calibri" w:cs="Times New Roman"/>
                <w:color w:val="000000"/>
                <w:szCs w:val="24"/>
              </w:rPr>
              <w:t xml:space="preserve">, ул. Ленина, 17,                                </w:t>
            </w:r>
            <w:r w:rsidRPr="00734A61">
              <w:rPr>
                <w:rFonts w:eastAsia="Calibri" w:cs="Times New Roman"/>
                <w:color w:val="000000"/>
                <w:szCs w:val="24"/>
              </w:rPr>
              <w:lastRenderedPageBreak/>
              <w:t>р/с 2191380000412062</w:t>
            </w:r>
          </w:p>
          <w:p w:rsidR="00734A61" w:rsidRPr="00734A61" w:rsidRDefault="00734A61" w:rsidP="00734A61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34A61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734A61" w:rsidRPr="00734A61" w:rsidRDefault="00734A61" w:rsidP="00734A61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734A61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734A61" w:rsidRPr="00734A61" w:rsidRDefault="00734A61" w:rsidP="00734A61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734A61" w:rsidRPr="00734A61" w:rsidRDefault="00734A61" w:rsidP="00734A61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734A61" w:rsidRPr="00734A61" w:rsidTr="008672A0">
        <w:tc>
          <w:tcPr>
            <w:tcW w:w="4933" w:type="dxa"/>
          </w:tcPr>
          <w:p w:rsidR="00734A61" w:rsidRPr="00734A61" w:rsidRDefault="00734A61" w:rsidP="00734A61">
            <w:pPr>
              <w:rPr>
                <w:rFonts w:eastAsia="Calibri" w:cs="Times New Roman"/>
                <w:color w:val="000000"/>
              </w:rPr>
            </w:pPr>
            <w:r w:rsidRPr="00734A61">
              <w:rPr>
                <w:rFonts w:eastAsia="Calibri" w:cs="Times New Roman"/>
                <w:color w:val="000000"/>
              </w:rPr>
              <w:lastRenderedPageBreak/>
              <w:t>Глава</w:t>
            </w:r>
            <w:r w:rsidRPr="00734A61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734A61" w:rsidRPr="00734A61" w:rsidRDefault="00734A61" w:rsidP="00734A61">
            <w:pPr>
              <w:rPr>
                <w:rFonts w:eastAsia="Calibri" w:cs="Times New Roman"/>
                <w:color w:val="000000"/>
              </w:rPr>
            </w:pPr>
            <w:r w:rsidRPr="00734A61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:rsidR="00734A61" w:rsidRPr="00734A61" w:rsidRDefault="00734A61" w:rsidP="00734A61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734A61" w:rsidRPr="00734A61" w:rsidRDefault="00734A61" w:rsidP="00734A61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2"/>
    <w:p w:rsidR="00734A61" w:rsidRPr="00734A61" w:rsidRDefault="00734A61" w:rsidP="00734A61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Default="00734A61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ДОГОВОР ПОДРЯДА №</w:t>
      </w:r>
    </w:p>
    <w:p w:rsidR="00EA0C6C" w:rsidRPr="00EA0C6C" w:rsidRDefault="00EA0C6C" w:rsidP="00EA0C6C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EA0C6C" w:rsidRPr="00EA0C6C" w:rsidRDefault="00EA0C6C" w:rsidP="00EA0C6C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:rsidR="00EA0C6C" w:rsidRPr="00EA0C6C" w:rsidRDefault="00EA0C6C" w:rsidP="00EA0C6C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EA0C6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EA0C6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EA0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EA0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, услуг для обеспечения муниципальных нужд на 2023 год (№</w:t>
      </w:r>
      <w:r w:rsidR="0035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1.28) по итогам проведения открытого аукциона (извещение о закупке товаров, работ, услуг для обеспечения государственных (муниципальных) нужд от ______ 2023 года, протокол </w:t>
      </w:r>
      <w:r w:rsidRPr="00EA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0C6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EA0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определенные сметной документацией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 (далее – Работы) на объекте: </w:t>
      </w:r>
      <w:proofErr w:type="gramStart"/>
      <w:r w:rsidR="003539E3" w:rsidRPr="003539E3">
        <w:rPr>
          <w:rFonts w:ascii="Times New Roman" w:eastAsia="Calibri" w:hAnsi="Times New Roman" w:cs="Times New Roman"/>
        </w:rPr>
        <w:t>Благоустройство микрорайона «</w:t>
      </w:r>
      <w:r w:rsidR="004B281D">
        <w:rPr>
          <w:rFonts w:ascii="Times New Roman" w:eastAsia="Calibri" w:hAnsi="Times New Roman" w:cs="Times New Roman"/>
        </w:rPr>
        <w:t>Липканы</w:t>
      </w:r>
      <w:r w:rsidR="003539E3" w:rsidRPr="003539E3">
        <w:rPr>
          <w:rFonts w:ascii="Times New Roman" w:eastAsia="Calibri" w:hAnsi="Times New Roman" w:cs="Times New Roman"/>
        </w:rPr>
        <w:t>»</w:t>
      </w:r>
      <w:r w:rsidR="003539E3" w:rsidRPr="003539E3">
        <w:rPr>
          <w:rFonts w:ascii="Times New Roman" w:eastAsia="Calibri" w:hAnsi="Times New Roman" w:cs="Times New Roman"/>
          <w:b/>
        </w:rPr>
        <w:t xml:space="preserve"> </w:t>
      </w:r>
      <w:r w:rsidR="003539E3" w:rsidRPr="00AA60C4">
        <w:rPr>
          <w:rFonts w:ascii="Times New Roman" w:eastAsia="Calibri" w:hAnsi="Times New Roman" w:cs="Times New Roman"/>
        </w:rPr>
        <w:t>(устройство поливочного водопровода)</w:t>
      </w:r>
      <w:r w:rsidRPr="00AA60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  <w:proofErr w:type="gramEnd"/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</w:t>
      </w:r>
      <w:r w:rsidRPr="00EA0C6C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результатами открытого аукциона)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A0C6C">
        <w:rPr>
          <w:rFonts w:ascii="Times New Roman" w:eastAsia="Calibri" w:hAnsi="Times New Roman" w:cs="Times New Roman"/>
          <w:sz w:val="24"/>
          <w:szCs w:val="24"/>
        </w:rPr>
        <w:tab/>
        <w:t xml:space="preserve">1.3. </w:t>
      </w:r>
      <w:proofErr w:type="gramStart"/>
      <w:r w:rsidRPr="00EA0C6C">
        <w:rPr>
          <w:rFonts w:ascii="Times New Roman" w:eastAsia="Calibri" w:hAnsi="Times New Roman" w:cs="Times New Roman"/>
          <w:sz w:val="24"/>
          <w:szCs w:val="24"/>
        </w:rPr>
        <w:t>Договор заключён в соответствии с подпунктом __ пункта __ статьи ____ Закона о закупках</w:t>
      </w:r>
      <w:r w:rsidR="003539E3" w:rsidRPr="00353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Целевой программы содержания жилищного фонда, объектов социально - культурной сферы и благоустройства территории города Бендеры на 2023 год, утвержденной Решением № 14 от 14 февраля 2023 года 38 сессии 26 созыва </w:t>
      </w:r>
      <w:r w:rsidRPr="003539E3">
        <w:rPr>
          <w:rFonts w:ascii="Times New Roman" w:eastAsia="Calibri" w:hAnsi="Times New Roman" w:cs="Times New Roman"/>
          <w:sz w:val="24"/>
          <w:szCs w:val="24"/>
        </w:rPr>
        <w:t>«</w:t>
      </w:r>
      <w:r w:rsidRPr="00EA0C6C">
        <w:rPr>
          <w:rFonts w:ascii="Times New Roman" w:eastAsia="Calibri" w:hAnsi="Times New Roman" w:cs="Times New Roman"/>
          <w:sz w:val="24"/>
          <w:szCs w:val="24"/>
        </w:rPr>
        <w:t>О</w:t>
      </w:r>
      <w:r w:rsidRPr="00EA0C6C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sz w:val="24"/>
          <w:szCs w:val="24"/>
        </w:rPr>
        <w:t>Целевой программе содержания жилищного фонда, объектов социально - культурной сферы и благоустройства территории города Бендеры на 2023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539E3" w:rsidRPr="003539E3">
        <w:rPr>
          <w:rFonts w:ascii="Times New Roman" w:eastAsia="Calibri" w:hAnsi="Times New Roman" w:cs="Times New Roman"/>
          <w:sz w:val="24"/>
          <w:szCs w:val="24"/>
        </w:rPr>
        <w:t>»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 с изменениями, внесенными Решением № 19 от 08 июня 2023 года 41 сессии 26 созыва (пункт 2 раздела 3 </w:t>
      </w:r>
      <w:r w:rsidRPr="003539E3">
        <w:rPr>
          <w:rFonts w:ascii="Times New Roman" w:eastAsia="Calibri" w:hAnsi="Times New Roman" w:cs="Times New Roman"/>
          <w:sz w:val="24"/>
          <w:szCs w:val="24"/>
        </w:rPr>
        <w:t>«</w:t>
      </w:r>
      <w:r w:rsidRPr="00EA0C6C">
        <w:rPr>
          <w:rFonts w:ascii="Times New Roman" w:eastAsia="Calibri" w:hAnsi="Times New Roman" w:cs="Times New Roman"/>
          <w:sz w:val="24"/>
          <w:szCs w:val="24"/>
        </w:rPr>
        <w:t>Благоустройство</w:t>
      </w:r>
      <w:r w:rsidRPr="003539E3">
        <w:rPr>
          <w:rFonts w:ascii="Times New Roman" w:eastAsia="Calibri" w:hAnsi="Times New Roman" w:cs="Times New Roman"/>
          <w:sz w:val="24"/>
          <w:szCs w:val="24"/>
        </w:rPr>
        <w:t>»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 Приложения к Решению № 19 от 08 июня 2023 года 41 сессии 26 созыва).</w:t>
      </w: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аукциона)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 Местный бюджет (Целевая Программа содержания жилищного фонда, объектов социально-культурной сферы и благоустройство  территории города Бендеры на 2023 год).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«Подрядчику» предварительную оплату (аванс) в размере 50 (пятьдесят) % от цены Договора (цены работ).</w:t>
      </w:r>
      <w:proofErr w:type="gramEnd"/>
    </w:p>
    <w:p w:rsidR="00EA0C6C" w:rsidRPr="00EA0C6C" w:rsidRDefault="00EA0C6C" w:rsidP="00EA0C6C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EA0C6C">
        <w:rPr>
          <w:rFonts w:ascii="Times New Roman" w:eastAsia="Calibri" w:hAnsi="Times New Roman" w:cs="Times New Roman"/>
          <w:color w:val="000000"/>
        </w:rPr>
        <w:t xml:space="preserve"> </w:t>
      </w:r>
    </w:p>
    <w:p w:rsidR="00EA0C6C" w:rsidRPr="00EA0C6C" w:rsidRDefault="00EA0C6C" w:rsidP="00EA0C6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</w:rPr>
        <w:t xml:space="preserve">          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«Заказчик»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 </w:t>
      </w:r>
      <w:proofErr w:type="gramEnd"/>
    </w:p>
    <w:p w:rsidR="00EA0C6C" w:rsidRPr="00EA0C6C" w:rsidRDefault="00EA0C6C" w:rsidP="00EA0C6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расчётный счёт «Подрядчика», указанный в разделе 12 настоящего Договора.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3.1. «Подрядчик» обязан приступить к выполнению работ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(начальный срок выполнения работ) и завершить их выполнение не позднее 01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октября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2023 года (конечный срок выполнения работ), в соответствии с поэтапным графиком производства работ.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Договора «Заказчик» при отсутствии замечаний обязан подписать акт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EA0C6C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EA0C6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EA0C6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EA0C6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EA0C6C" w:rsidRPr="00EA0C6C" w:rsidRDefault="00EA0C6C" w:rsidP="00EA0C6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4.2.8.</w:t>
      </w:r>
      <w:r w:rsidRPr="00EA0C6C">
        <w:rPr>
          <w:rFonts w:ascii="Calibri" w:eastAsia="Calibri" w:hAnsi="Calibri" w:cs="Times New Roman"/>
          <w:color w:val="000000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EA0C6C">
        <w:rPr>
          <w:rFonts w:ascii="Calibri" w:eastAsia="Calibri" w:hAnsi="Calibri" w:cs="Times New Roman"/>
          <w:color w:val="000000"/>
        </w:rPr>
        <w:t xml:space="preserve">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4.3.8. заявить мотивированный отказ от подписания акта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EA0C6C" w:rsidRPr="00EA0C6C" w:rsidRDefault="00EA0C6C" w:rsidP="00EA0C6C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EA0C6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EA0C6C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  <w:proofErr w:type="gramEnd"/>
    </w:p>
    <w:p w:rsidR="00EA0C6C" w:rsidRPr="00EA0C6C" w:rsidRDefault="00EA0C6C" w:rsidP="00EA0C6C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 Гарантийный срок на выполненные работы (результат работ) составляет не менее 5 (пяти) лет с момента подписания Сторонами акта сдачи - приемки выполненных работ.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6. Особые условия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договоре генерального подряда.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</w:t>
      </w: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разницы. 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6.1.6. генеральный подрядчик, подрядные и субподрядные организации обязаны не позднее 15 января 2024 года </w:t>
      </w: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оказанных услуг в общей стоимости работ; 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справки по каждому объекту в разрезе </w:t>
      </w:r>
      <w:proofErr w:type="gramStart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, местных бюджетов и бюджетов внебюджетных фондов предоставляют: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:rsidR="00EA0C6C" w:rsidRPr="00EA0C6C" w:rsidRDefault="00EA0C6C" w:rsidP="00EA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6C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EA0C6C" w:rsidRPr="00EA0C6C" w:rsidRDefault="00EA0C6C" w:rsidP="00EA0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</w:t>
      </w:r>
      <w:proofErr w:type="gramStart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</w:t>
      </w:r>
      <w:proofErr w:type="gramEnd"/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негативными последствиями внешних факторов" (САЗ 22-21).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:rsidR="00EA0C6C" w:rsidRPr="00EA0C6C" w:rsidRDefault="00EA0C6C" w:rsidP="00EA0C6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EA0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аукциона)</w:t>
      </w: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0C6C" w:rsidRPr="00EA0C6C" w:rsidRDefault="00EA0C6C" w:rsidP="00EA0C6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color w:val="000000"/>
          <w:sz w:val="24"/>
          <w:szCs w:val="24"/>
        </w:rPr>
        <w:t>11.7.2. Поэтапный план - график выполнения работ.</w:t>
      </w:r>
    </w:p>
    <w:p w:rsidR="00EA0C6C" w:rsidRPr="00EA0C6C" w:rsidRDefault="00EA0C6C" w:rsidP="00EA0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0C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EA0C6C" w:rsidRPr="00EA0C6C" w:rsidTr="008672A0">
        <w:tc>
          <w:tcPr>
            <w:tcW w:w="4933" w:type="dxa"/>
          </w:tcPr>
          <w:p w:rsidR="00EA0C6C" w:rsidRPr="00EA0C6C" w:rsidRDefault="00EA0C6C" w:rsidP="00EA0C6C">
            <w:pPr>
              <w:jc w:val="center"/>
              <w:rPr>
                <w:rFonts w:eastAsia="Calibri" w:cs="Times New Roman"/>
                <w:color w:val="000000"/>
              </w:rPr>
            </w:pPr>
            <w:r w:rsidRPr="00EA0C6C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EA0C6C" w:rsidRPr="00EA0C6C" w:rsidRDefault="00EA0C6C" w:rsidP="00EA0C6C">
            <w:pPr>
              <w:jc w:val="center"/>
              <w:rPr>
                <w:rFonts w:eastAsia="Calibri" w:cs="Times New Roman"/>
                <w:color w:val="000000"/>
              </w:rPr>
            </w:pPr>
            <w:r w:rsidRPr="00EA0C6C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EA0C6C" w:rsidRPr="00EA0C6C" w:rsidTr="008672A0">
        <w:tc>
          <w:tcPr>
            <w:tcW w:w="4933" w:type="dxa"/>
          </w:tcPr>
          <w:p w:rsidR="00EA0C6C" w:rsidRPr="00EA0C6C" w:rsidRDefault="00EA0C6C" w:rsidP="00EA0C6C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EA0C6C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EA0C6C" w:rsidRPr="00EA0C6C" w:rsidRDefault="00EA0C6C" w:rsidP="00EA0C6C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EA0C6C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EA0C6C" w:rsidRPr="00EA0C6C" w:rsidRDefault="00EA0C6C" w:rsidP="00EA0C6C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A0C6C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EA0C6C">
              <w:rPr>
                <w:rFonts w:eastAsia="Calibri" w:cs="Times New Roman"/>
                <w:color w:val="000000"/>
                <w:szCs w:val="24"/>
              </w:rPr>
              <w:t>г</w:t>
            </w:r>
            <w:proofErr w:type="gramStart"/>
            <w:r w:rsidRPr="00EA0C6C">
              <w:rPr>
                <w:rFonts w:eastAsia="Calibri" w:cs="Times New Roman"/>
                <w:color w:val="000000"/>
                <w:szCs w:val="24"/>
              </w:rPr>
              <w:t>.Б</w:t>
            </w:r>
            <w:proofErr w:type="gramEnd"/>
            <w:r w:rsidRPr="00EA0C6C">
              <w:rPr>
                <w:rFonts w:eastAsia="Calibri" w:cs="Times New Roman"/>
                <w:color w:val="000000"/>
                <w:szCs w:val="24"/>
              </w:rPr>
              <w:t>ендеры</w:t>
            </w:r>
            <w:proofErr w:type="spellEnd"/>
            <w:r w:rsidRPr="00EA0C6C">
              <w:rPr>
                <w:rFonts w:eastAsia="Calibri" w:cs="Times New Roman"/>
                <w:color w:val="000000"/>
                <w:szCs w:val="24"/>
              </w:rPr>
              <w:t xml:space="preserve">, ул. Ленина, 17,                                </w:t>
            </w:r>
            <w:r w:rsidRPr="00EA0C6C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р/с </w:t>
            </w:r>
            <w:r w:rsidRPr="00EA0C6C">
              <w:rPr>
                <w:rFonts w:eastAsia="Calibri" w:cs="Times New Roman"/>
                <w:bCs/>
                <w:color w:val="000000"/>
                <w:szCs w:val="24"/>
              </w:rPr>
              <w:t xml:space="preserve">2191381120430119  </w:t>
            </w:r>
          </w:p>
          <w:p w:rsidR="00EA0C6C" w:rsidRPr="00EA0C6C" w:rsidRDefault="00EA0C6C" w:rsidP="00EA0C6C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A0C6C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EA0C6C" w:rsidRPr="00EA0C6C" w:rsidRDefault="00EA0C6C" w:rsidP="00EA0C6C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A0C6C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EA0C6C" w:rsidRPr="00EA0C6C" w:rsidRDefault="00EA0C6C" w:rsidP="00EA0C6C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EA0C6C" w:rsidRPr="00EA0C6C" w:rsidRDefault="00EA0C6C" w:rsidP="00EA0C6C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EA0C6C" w:rsidRPr="00EA0C6C" w:rsidTr="008672A0">
        <w:tc>
          <w:tcPr>
            <w:tcW w:w="4933" w:type="dxa"/>
          </w:tcPr>
          <w:p w:rsidR="00EA0C6C" w:rsidRPr="00EA0C6C" w:rsidRDefault="00EA0C6C" w:rsidP="00EA0C6C">
            <w:pPr>
              <w:rPr>
                <w:rFonts w:eastAsia="Calibri" w:cs="Times New Roman"/>
                <w:color w:val="000000"/>
              </w:rPr>
            </w:pPr>
            <w:r w:rsidRPr="00EA0C6C">
              <w:rPr>
                <w:rFonts w:eastAsia="Calibri" w:cs="Times New Roman"/>
                <w:color w:val="000000"/>
              </w:rPr>
              <w:lastRenderedPageBreak/>
              <w:t>Глава</w:t>
            </w:r>
            <w:r w:rsidRPr="00EA0C6C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EA0C6C" w:rsidRPr="00EA0C6C" w:rsidRDefault="00EA0C6C" w:rsidP="00EA0C6C">
            <w:pPr>
              <w:rPr>
                <w:rFonts w:eastAsia="Calibri" w:cs="Times New Roman"/>
                <w:color w:val="000000"/>
              </w:rPr>
            </w:pPr>
            <w:r w:rsidRPr="00EA0C6C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:rsidR="00EA0C6C" w:rsidRPr="00EA0C6C" w:rsidRDefault="00EA0C6C" w:rsidP="00EA0C6C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EA0C6C" w:rsidRPr="00EA0C6C" w:rsidRDefault="00EA0C6C" w:rsidP="00EA0C6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C6C" w:rsidRPr="00EA0C6C" w:rsidRDefault="00EA0C6C" w:rsidP="00EA0C6C"/>
    <w:p w:rsidR="00EA0C6C" w:rsidRPr="00EA0C6C" w:rsidRDefault="00EA0C6C" w:rsidP="00EA0C6C"/>
    <w:p w:rsidR="00EA0C6C" w:rsidRPr="00EA0C6C" w:rsidRDefault="00EA0C6C" w:rsidP="00EA0C6C"/>
    <w:p w:rsidR="00EA0C6C" w:rsidRPr="00734A61" w:rsidRDefault="00EA0C6C" w:rsidP="00734A6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A61" w:rsidRPr="00734A61" w:rsidRDefault="00734A61" w:rsidP="00734A61"/>
    <w:p w:rsidR="00A83A95" w:rsidRDefault="00A83A95"/>
    <w:sectPr w:rsidR="00A83A9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BA" w:rsidRDefault="00697BBA">
      <w:pPr>
        <w:spacing w:after="0" w:line="240" w:lineRule="auto"/>
      </w:pPr>
      <w:r>
        <w:separator/>
      </w:r>
    </w:p>
  </w:endnote>
  <w:endnote w:type="continuationSeparator" w:id="0">
    <w:p w:rsidR="00697BBA" w:rsidRDefault="0069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F1" w:rsidRDefault="00697BBA">
    <w:pPr>
      <w:pStyle w:val="10"/>
      <w:jc w:val="center"/>
    </w:pPr>
  </w:p>
  <w:p w:rsidR="002E7DF1" w:rsidRDefault="00697BB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BA" w:rsidRDefault="00697BBA">
      <w:pPr>
        <w:spacing w:after="0" w:line="240" w:lineRule="auto"/>
      </w:pPr>
      <w:r>
        <w:separator/>
      </w:r>
    </w:p>
  </w:footnote>
  <w:footnote w:type="continuationSeparator" w:id="0">
    <w:p w:rsidR="00697BBA" w:rsidRDefault="0069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61"/>
    <w:rsid w:val="0022186F"/>
    <w:rsid w:val="003539E3"/>
    <w:rsid w:val="004B281D"/>
    <w:rsid w:val="00697BBA"/>
    <w:rsid w:val="00734A61"/>
    <w:rsid w:val="007C7922"/>
    <w:rsid w:val="00A83A95"/>
    <w:rsid w:val="00AA60C4"/>
    <w:rsid w:val="00EA0C6C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A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73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734A61"/>
  </w:style>
  <w:style w:type="table" w:styleId="a3">
    <w:name w:val="Table Grid"/>
    <w:basedOn w:val="a1"/>
    <w:uiPriority w:val="59"/>
    <w:rsid w:val="0073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73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734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A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73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734A61"/>
  </w:style>
  <w:style w:type="table" w:styleId="a3">
    <w:name w:val="Table Grid"/>
    <w:basedOn w:val="a1"/>
    <w:uiPriority w:val="59"/>
    <w:rsid w:val="0073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73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73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9306</Words>
  <Characters>53046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2023-09-06T11:20:00Z</dcterms:created>
  <dcterms:modified xsi:type="dcterms:W3CDTF">2023-09-07T08:24:00Z</dcterms:modified>
</cp:coreProperties>
</file>